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730E" w14:textId="77777777" w:rsidR="009A45FC" w:rsidRDefault="001C0A9F" w:rsidP="002B14A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7000"/>
      </w:tblGrid>
      <w:tr w:rsidR="00466BB7" w14:paraId="086BE529" w14:textId="77777777" w:rsidTr="00304387">
        <w:trPr>
          <w:trHeight w:val="338"/>
        </w:trPr>
        <w:tc>
          <w:tcPr>
            <w:tcW w:w="2350" w:type="dxa"/>
          </w:tcPr>
          <w:p w14:paraId="6A579369" w14:textId="77777777" w:rsidR="00466BB7" w:rsidRPr="00466BB7" w:rsidRDefault="00466BB7" w:rsidP="002B14A3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000" w:type="dxa"/>
            <w:vAlign w:val="center"/>
          </w:tcPr>
          <w:p w14:paraId="3CBF0D3E" w14:textId="326771F0" w:rsidR="00466BB7" w:rsidRPr="00466BB7" w:rsidRDefault="00304387" w:rsidP="00466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20, 2019</w:t>
            </w:r>
          </w:p>
        </w:tc>
      </w:tr>
      <w:tr w:rsidR="00466BB7" w14:paraId="6BE0CB80" w14:textId="77777777" w:rsidTr="00304387">
        <w:trPr>
          <w:trHeight w:val="827"/>
        </w:trPr>
        <w:tc>
          <w:tcPr>
            <w:tcW w:w="2350" w:type="dxa"/>
          </w:tcPr>
          <w:p w14:paraId="2E42FD02" w14:textId="77777777" w:rsidR="00466BB7" w:rsidRPr="00466BB7" w:rsidRDefault="00466BB7" w:rsidP="002B14A3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 xml:space="preserve">Motion </w:t>
            </w:r>
            <w:r w:rsidRPr="00466BB7">
              <w:rPr>
                <w:rFonts w:ascii="Times New Roman" w:hAnsi="Times New Roman" w:cs="Times New Roman"/>
                <w:b/>
              </w:rPr>
              <w:br/>
              <w:t>(What is the Motion)</w:t>
            </w:r>
          </w:p>
        </w:tc>
        <w:tc>
          <w:tcPr>
            <w:tcW w:w="7000" w:type="dxa"/>
            <w:vAlign w:val="center"/>
          </w:tcPr>
          <w:p w14:paraId="6460684D" w14:textId="0E3EEAB3" w:rsidR="00304387" w:rsidRDefault="00304387" w:rsidP="00304387">
            <w:r>
              <w:rPr>
                <w:i/>
                <w:iCs/>
              </w:rPr>
              <w:t>“That the SFA BOD communicate to the Technical Committee that the Technical Committee are able to make a decision on coaches travel.  Members of the Technical Committee must declare a conflict prior to any discussion.  The Technical Committee; as a whole, shall then decide whether or not to proceed with that discussion and decision.”</w:t>
            </w:r>
          </w:p>
          <w:p w14:paraId="5AF10885" w14:textId="40F502EB" w:rsidR="00466BB7" w:rsidRPr="00466BB7" w:rsidRDefault="00466BB7" w:rsidP="00304387">
            <w:pPr>
              <w:rPr>
                <w:rFonts w:ascii="Times New Roman" w:hAnsi="Times New Roman" w:cs="Times New Roman"/>
              </w:rPr>
            </w:pPr>
          </w:p>
        </w:tc>
      </w:tr>
      <w:tr w:rsidR="00304387" w14:paraId="3FF92643" w14:textId="77777777" w:rsidTr="00304387">
        <w:trPr>
          <w:trHeight w:val="591"/>
        </w:trPr>
        <w:tc>
          <w:tcPr>
            <w:tcW w:w="2350" w:type="dxa"/>
          </w:tcPr>
          <w:p w14:paraId="29EBF100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Motion is Moved By</w:t>
            </w:r>
          </w:p>
        </w:tc>
        <w:tc>
          <w:tcPr>
            <w:tcW w:w="7000" w:type="dxa"/>
            <w:vAlign w:val="center"/>
          </w:tcPr>
          <w:p w14:paraId="5B895E72" w14:textId="22615DB1" w:rsidR="00304387" w:rsidRPr="00466BB7" w:rsidRDefault="00304387" w:rsidP="0030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 Gadzella</w:t>
            </w:r>
          </w:p>
        </w:tc>
      </w:tr>
      <w:tr w:rsidR="00304387" w14:paraId="2BE38BE6" w14:textId="77777777" w:rsidTr="00304387">
        <w:trPr>
          <w:trHeight w:val="534"/>
        </w:trPr>
        <w:tc>
          <w:tcPr>
            <w:tcW w:w="2350" w:type="dxa"/>
          </w:tcPr>
          <w:p w14:paraId="543DB2ED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Motion is Seconded By</w:t>
            </w:r>
          </w:p>
        </w:tc>
        <w:tc>
          <w:tcPr>
            <w:tcW w:w="7000" w:type="dxa"/>
            <w:vAlign w:val="center"/>
          </w:tcPr>
          <w:p w14:paraId="5E061F17" w14:textId="240D0445" w:rsidR="00304387" w:rsidRPr="00466BB7" w:rsidRDefault="00304387" w:rsidP="0030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Dale Pitura</w:t>
            </w:r>
          </w:p>
        </w:tc>
      </w:tr>
      <w:tr w:rsidR="00304387" w14:paraId="46964EA8" w14:textId="77777777" w:rsidTr="00304387">
        <w:trPr>
          <w:trHeight w:val="2641"/>
        </w:trPr>
        <w:tc>
          <w:tcPr>
            <w:tcW w:w="2350" w:type="dxa"/>
          </w:tcPr>
          <w:p w14:paraId="537AC886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Background</w:t>
            </w:r>
          </w:p>
        </w:tc>
        <w:tc>
          <w:tcPr>
            <w:tcW w:w="7000" w:type="dxa"/>
            <w:vAlign w:val="center"/>
          </w:tcPr>
          <w:p w14:paraId="286BB1F2" w14:textId="56E7804A" w:rsidR="00304387" w:rsidRPr="00466BB7" w:rsidRDefault="00304387" w:rsidP="0030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Technical Committee was unable to come to a decision around management around any declared conflict.  </w:t>
            </w:r>
          </w:p>
        </w:tc>
      </w:tr>
      <w:tr w:rsidR="00304387" w14:paraId="6ECD9D54" w14:textId="77777777" w:rsidTr="00CF6A76">
        <w:trPr>
          <w:trHeight w:val="958"/>
        </w:trPr>
        <w:tc>
          <w:tcPr>
            <w:tcW w:w="2350" w:type="dxa"/>
          </w:tcPr>
          <w:p w14:paraId="0F545049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Rational</w:t>
            </w:r>
          </w:p>
        </w:tc>
        <w:tc>
          <w:tcPr>
            <w:tcW w:w="7000" w:type="dxa"/>
            <w:vAlign w:val="center"/>
          </w:tcPr>
          <w:p w14:paraId="3098BE69" w14:textId="498BEB29" w:rsidR="00304387" w:rsidRPr="00597C83" w:rsidRDefault="00304387" w:rsidP="0030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to clarify the conflict process for the technical committee and the guidance from the Board of Directors.</w:t>
            </w:r>
          </w:p>
        </w:tc>
      </w:tr>
      <w:tr w:rsidR="00304387" w14:paraId="08BB219F" w14:textId="77777777" w:rsidTr="00CF6A76">
        <w:trPr>
          <w:trHeight w:val="844"/>
        </w:trPr>
        <w:tc>
          <w:tcPr>
            <w:tcW w:w="2350" w:type="dxa"/>
          </w:tcPr>
          <w:p w14:paraId="6119A1E4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Impacts</w:t>
            </w:r>
          </w:p>
        </w:tc>
        <w:tc>
          <w:tcPr>
            <w:tcW w:w="7000" w:type="dxa"/>
            <w:vAlign w:val="center"/>
          </w:tcPr>
          <w:p w14:paraId="64C23012" w14:textId="35E2801A" w:rsidR="00304387" w:rsidRPr="00597C83" w:rsidRDefault="00304387" w:rsidP="00304387">
            <w:pPr>
              <w:rPr>
                <w:rFonts w:ascii="Times New Roman" w:hAnsi="Times New Roman" w:cs="Times New Roman"/>
              </w:rPr>
            </w:pPr>
          </w:p>
        </w:tc>
      </w:tr>
      <w:tr w:rsidR="00304387" w14:paraId="0E1AA646" w14:textId="77777777" w:rsidTr="00304387">
        <w:trPr>
          <w:trHeight w:val="854"/>
        </w:trPr>
        <w:tc>
          <w:tcPr>
            <w:tcW w:w="2350" w:type="dxa"/>
          </w:tcPr>
          <w:p w14:paraId="0E0586A3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List of Supporting Documentation</w:t>
            </w:r>
          </w:p>
        </w:tc>
        <w:tc>
          <w:tcPr>
            <w:tcW w:w="7000" w:type="dxa"/>
            <w:vAlign w:val="center"/>
          </w:tcPr>
          <w:p w14:paraId="050AE5B3" w14:textId="4D59286E" w:rsidR="00304387" w:rsidRPr="00A257FA" w:rsidRDefault="00304387" w:rsidP="0030438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304387" w14:paraId="50D28A7C" w14:textId="77777777" w:rsidTr="00304387">
        <w:trPr>
          <w:trHeight w:val="670"/>
        </w:trPr>
        <w:tc>
          <w:tcPr>
            <w:tcW w:w="2350" w:type="dxa"/>
          </w:tcPr>
          <w:p w14:paraId="2F697F48" w14:textId="77777777" w:rsidR="00304387" w:rsidRPr="00466BB7" w:rsidRDefault="00304387" w:rsidP="00304387">
            <w:pPr>
              <w:rPr>
                <w:rFonts w:ascii="Times New Roman" w:hAnsi="Times New Roman" w:cs="Times New Roman"/>
                <w:b/>
              </w:rPr>
            </w:pPr>
            <w:r w:rsidRPr="00466BB7">
              <w:rPr>
                <w:rFonts w:ascii="Times New Roman" w:hAnsi="Times New Roman" w:cs="Times New Roman"/>
                <w:b/>
              </w:rPr>
              <w:t>Outcome of Motion</w:t>
            </w:r>
          </w:p>
        </w:tc>
        <w:tc>
          <w:tcPr>
            <w:tcW w:w="7000" w:type="dxa"/>
            <w:vAlign w:val="center"/>
          </w:tcPr>
          <w:p w14:paraId="7D44BB4E" w14:textId="06CA7B4C" w:rsidR="00304387" w:rsidRPr="00466BB7" w:rsidRDefault="00CF6A76" w:rsidP="00304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Carried by BOD on August 20, 2019 at a Special BOD Meeting</w:t>
            </w:r>
          </w:p>
        </w:tc>
      </w:tr>
    </w:tbl>
    <w:p w14:paraId="3817874C" w14:textId="77777777" w:rsidR="00466BB7" w:rsidRPr="002B14A3" w:rsidRDefault="00466BB7" w:rsidP="002B14A3"/>
    <w:sectPr w:rsidR="00466BB7" w:rsidRPr="002B14A3" w:rsidSect="005F4F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2822" w14:textId="77777777" w:rsidR="001C0A9F" w:rsidRDefault="001C0A9F" w:rsidP="00796D0A">
      <w:pPr>
        <w:spacing w:after="0" w:line="240" w:lineRule="auto"/>
      </w:pPr>
      <w:r>
        <w:separator/>
      </w:r>
    </w:p>
  </w:endnote>
  <w:endnote w:type="continuationSeparator" w:id="0">
    <w:p w14:paraId="3F53DF19" w14:textId="77777777" w:rsidR="001C0A9F" w:rsidRDefault="001C0A9F" w:rsidP="0079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7757" w14:textId="77777777" w:rsidR="003935F2" w:rsidRPr="003935F2" w:rsidRDefault="003935F2">
    <w:pPr>
      <w:pStyle w:val="Footer"/>
      <w:rPr>
        <w:sz w:val="20"/>
        <w:szCs w:val="20"/>
      </w:rPr>
    </w:pPr>
    <w:r w:rsidRPr="003935F2">
      <w:rPr>
        <w:sz w:val="20"/>
        <w:szCs w:val="20"/>
      </w:rPr>
      <w:t>Confidential</w:t>
    </w:r>
    <w:r w:rsidRPr="003935F2">
      <w:rPr>
        <w:sz w:val="20"/>
        <w:szCs w:val="20"/>
      </w:rPr>
      <w:ptab w:relativeTo="margin" w:alignment="center" w:leader="none"/>
    </w:r>
    <w:r w:rsidRPr="003935F2">
      <w:rPr>
        <w:sz w:val="20"/>
        <w:szCs w:val="20"/>
      </w:rPr>
      <w:ptab w:relativeTo="margin" w:alignment="right" w:leader="none"/>
    </w:r>
    <w:r w:rsidRPr="003935F2">
      <w:rPr>
        <w:rFonts w:asciiTheme="majorHAnsi" w:hAnsiTheme="majorHAnsi"/>
        <w:sz w:val="20"/>
        <w:szCs w:val="20"/>
      </w:rPr>
      <w:t xml:space="preserve">pg. </w:t>
    </w:r>
    <w:r w:rsidRPr="003935F2">
      <w:rPr>
        <w:sz w:val="20"/>
        <w:szCs w:val="20"/>
      </w:rPr>
      <w:fldChar w:fldCharType="begin"/>
    </w:r>
    <w:r w:rsidRPr="003935F2">
      <w:rPr>
        <w:sz w:val="20"/>
        <w:szCs w:val="20"/>
      </w:rPr>
      <w:instrText xml:space="preserve"> PAGE    \* MERGEFORMAT </w:instrText>
    </w:r>
    <w:r w:rsidRPr="003935F2">
      <w:rPr>
        <w:sz w:val="20"/>
        <w:szCs w:val="20"/>
      </w:rPr>
      <w:fldChar w:fldCharType="separate"/>
    </w:r>
    <w:r w:rsidR="00D34E2D" w:rsidRPr="00D34E2D">
      <w:rPr>
        <w:rFonts w:asciiTheme="majorHAnsi" w:hAnsiTheme="majorHAnsi"/>
        <w:noProof/>
        <w:sz w:val="20"/>
        <w:szCs w:val="20"/>
      </w:rPr>
      <w:t>1</w:t>
    </w:r>
    <w:r w:rsidRPr="003935F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0B04" w14:textId="77777777" w:rsidR="001C0A9F" w:rsidRDefault="001C0A9F" w:rsidP="00796D0A">
      <w:pPr>
        <w:spacing w:after="0" w:line="240" w:lineRule="auto"/>
      </w:pPr>
      <w:r>
        <w:separator/>
      </w:r>
    </w:p>
  </w:footnote>
  <w:footnote w:type="continuationSeparator" w:id="0">
    <w:p w14:paraId="02FE4025" w14:textId="77777777" w:rsidR="001C0A9F" w:rsidRDefault="001C0A9F" w:rsidP="0079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F8C7" w14:textId="4D98E68E" w:rsidR="00796D0A" w:rsidRPr="00796D0A" w:rsidRDefault="00796D0A">
    <w:pPr>
      <w:pStyle w:val="Header"/>
      <w:rPr>
        <w:b/>
        <w:sz w:val="32"/>
      </w:rPr>
    </w:pPr>
    <w:r w:rsidRPr="00796D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F2CAB5" wp14:editId="7E576A47">
          <wp:simplePos x="0" y="0"/>
          <wp:positionH relativeFrom="column">
            <wp:posOffset>-406400</wp:posOffset>
          </wp:positionH>
          <wp:positionV relativeFrom="paragraph">
            <wp:posOffset>-249555</wp:posOffset>
          </wp:positionV>
          <wp:extent cx="3686175" cy="676275"/>
          <wp:effectExtent l="19050" t="0" r="9525" b="0"/>
          <wp:wrapSquare wrapText="bothSides"/>
          <wp:docPr id="2" name="logo-img-id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mg-id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ab/>
    </w:r>
    <w:r w:rsidR="008F4C6D">
      <w:rPr>
        <w:b/>
        <w:sz w:val="32"/>
      </w:rPr>
      <w:t xml:space="preserve">Motion </w:t>
    </w:r>
    <w:r w:rsidR="00CF6A76">
      <w:rPr>
        <w:b/>
        <w:sz w:val="32"/>
      </w:rPr>
      <w:t>by BOD</w:t>
    </w:r>
    <w:r w:rsidRPr="00796D0A">
      <w:rPr>
        <w:b/>
        <w:sz w:val="32"/>
      </w:rPr>
      <w:t xml:space="preserve"> </w:t>
    </w:r>
  </w:p>
  <w:p w14:paraId="3233EEB1" w14:textId="7DD1B784" w:rsidR="00796D0A" w:rsidRPr="00796D0A" w:rsidRDefault="00796D0A" w:rsidP="00796D0A">
    <w:pPr>
      <w:pStyle w:val="Header"/>
      <w:ind w:left="5760"/>
      <w:rPr>
        <w:b/>
      </w:rPr>
    </w:pPr>
    <w:r w:rsidRPr="00796D0A">
      <w:rPr>
        <w:b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7E88"/>
    <w:multiLevelType w:val="hybridMultilevel"/>
    <w:tmpl w:val="DAA8FD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B35FD"/>
    <w:multiLevelType w:val="hybridMultilevel"/>
    <w:tmpl w:val="EE6A14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80B7A"/>
    <w:multiLevelType w:val="hybridMultilevel"/>
    <w:tmpl w:val="D2D24D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633BC"/>
    <w:multiLevelType w:val="hybridMultilevel"/>
    <w:tmpl w:val="C48EED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0A"/>
    <w:rsid w:val="00075BC4"/>
    <w:rsid w:val="0007725D"/>
    <w:rsid w:val="000E77FE"/>
    <w:rsid w:val="0010430A"/>
    <w:rsid w:val="00155998"/>
    <w:rsid w:val="00164F47"/>
    <w:rsid w:val="00176B65"/>
    <w:rsid w:val="001A2692"/>
    <w:rsid w:val="001C0A9F"/>
    <w:rsid w:val="00211810"/>
    <w:rsid w:val="00216FB0"/>
    <w:rsid w:val="0029796B"/>
    <w:rsid w:val="002B14A3"/>
    <w:rsid w:val="002C0EA8"/>
    <w:rsid w:val="00304387"/>
    <w:rsid w:val="00345571"/>
    <w:rsid w:val="003935F2"/>
    <w:rsid w:val="00403C28"/>
    <w:rsid w:val="00432249"/>
    <w:rsid w:val="00466BB7"/>
    <w:rsid w:val="0054018B"/>
    <w:rsid w:val="00597C83"/>
    <w:rsid w:val="005D136B"/>
    <w:rsid w:val="005F4F81"/>
    <w:rsid w:val="00665683"/>
    <w:rsid w:val="006A31A3"/>
    <w:rsid w:val="00724CFB"/>
    <w:rsid w:val="00796D0A"/>
    <w:rsid w:val="007B5540"/>
    <w:rsid w:val="007D6C7C"/>
    <w:rsid w:val="007F520F"/>
    <w:rsid w:val="007F7FF0"/>
    <w:rsid w:val="008E6922"/>
    <w:rsid w:val="008F4C6D"/>
    <w:rsid w:val="0099023A"/>
    <w:rsid w:val="009D030A"/>
    <w:rsid w:val="00A13E3A"/>
    <w:rsid w:val="00A257FA"/>
    <w:rsid w:val="00AA2299"/>
    <w:rsid w:val="00AF3124"/>
    <w:rsid w:val="00C21EB3"/>
    <w:rsid w:val="00CB139C"/>
    <w:rsid w:val="00CB34DF"/>
    <w:rsid w:val="00CD531D"/>
    <w:rsid w:val="00CF6A76"/>
    <w:rsid w:val="00D34E2D"/>
    <w:rsid w:val="00D52414"/>
    <w:rsid w:val="00D60A57"/>
    <w:rsid w:val="00F174D0"/>
    <w:rsid w:val="00F263FF"/>
    <w:rsid w:val="00F30EA7"/>
    <w:rsid w:val="00F40B81"/>
    <w:rsid w:val="00F66AD6"/>
    <w:rsid w:val="00F75064"/>
    <w:rsid w:val="00F85E18"/>
    <w:rsid w:val="00FA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EA1BC"/>
  <w15:docId w15:val="{47649318-7464-4D91-94FE-B933781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0A"/>
  </w:style>
  <w:style w:type="paragraph" w:styleId="Footer">
    <w:name w:val="footer"/>
    <w:basedOn w:val="Normal"/>
    <w:link w:val="FooterChar"/>
    <w:uiPriority w:val="99"/>
    <w:unhideWhenUsed/>
    <w:rsid w:val="00796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0A"/>
  </w:style>
  <w:style w:type="paragraph" w:styleId="NoSpacing">
    <w:name w:val="No Spacing"/>
    <w:uiPriority w:val="1"/>
    <w:qFormat/>
    <w:rsid w:val="002B14A3"/>
    <w:pPr>
      <w:spacing w:after="0" w:line="240" w:lineRule="auto"/>
    </w:pPr>
  </w:style>
  <w:style w:type="table" w:styleId="TableGrid">
    <w:name w:val="Table Grid"/>
    <w:basedOn w:val="TableNormal"/>
    <w:uiPriority w:val="59"/>
    <w:rsid w:val="0046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2860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329406244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8575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ites.google.com/a/saskfencing.org/sask-fenc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9EC-BB85-433B-869B-24C5AF8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</dc:creator>
  <cp:lastModifiedBy>Marcia Coulic-Salahub</cp:lastModifiedBy>
  <cp:revision>2</cp:revision>
  <cp:lastPrinted>2013-03-26T05:00:00Z</cp:lastPrinted>
  <dcterms:created xsi:type="dcterms:W3CDTF">2019-08-21T15:36:00Z</dcterms:created>
  <dcterms:modified xsi:type="dcterms:W3CDTF">2019-08-21T15:36:00Z</dcterms:modified>
</cp:coreProperties>
</file>